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F3A" w:rsidRDefault="00BC02BF" w:rsidP="00BC02BF">
      <w:pPr>
        <w:jc w:val="center"/>
        <w:rPr>
          <w:rFonts w:ascii="Twinkl Cursive Looped Thin" w:hAnsi="Twinkl Cursive Looped Thin"/>
          <w:sz w:val="24"/>
          <w:u w:val="single"/>
        </w:rPr>
      </w:pPr>
      <w:r w:rsidRPr="00BC02BF">
        <w:rPr>
          <w:rFonts w:ascii="Twinkl Cursive Looped Thin" w:hAnsi="Twinkl Cursive Looped Thin"/>
          <w:sz w:val="24"/>
          <w:u w:val="single"/>
        </w:rPr>
        <w:t>Creative Writing</w:t>
      </w:r>
    </w:p>
    <w:p w:rsidR="00BC02BF" w:rsidRDefault="00BC02BF" w:rsidP="00BC02BF">
      <w:pPr>
        <w:rPr>
          <w:rFonts w:ascii="Twinkl Cursive Looped Thin" w:hAnsi="Twinkl Cursive Looped Thin"/>
          <w:sz w:val="24"/>
        </w:rPr>
      </w:pPr>
      <w:r>
        <w:rPr>
          <w:rFonts w:ascii="Twinkl Cursive Looped Thin" w:hAnsi="Twinkl Cursive Looped Thin"/>
          <w:sz w:val="24"/>
        </w:rPr>
        <w:t>For your final home learning task, you can choose what you would like to write. There are some ideas below if you would like to choose one. You can also think of your own ideas.</w:t>
      </w:r>
    </w:p>
    <w:p w:rsidR="00BC02BF" w:rsidRDefault="00BC02BF" w:rsidP="00BC02BF">
      <w:pPr>
        <w:jc w:val="center"/>
        <w:rPr>
          <w:rFonts w:ascii="Twinkl Cursive Looped Thin" w:hAnsi="Twinkl Cursive Looped Thin"/>
          <w:sz w:val="24"/>
        </w:rPr>
      </w:pPr>
      <w:r>
        <w:rPr>
          <w:noProof/>
          <w:lang w:eastAsia="en-GB"/>
        </w:rPr>
        <w:drawing>
          <wp:inline distT="0" distB="0" distL="0" distR="0" wp14:anchorId="5575008F" wp14:editId="23193403">
            <wp:extent cx="4581525" cy="1495425"/>
            <wp:effectExtent l="19050" t="19050" r="28575"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581525" cy="1495425"/>
                    </a:xfrm>
                    <a:prstGeom prst="rect">
                      <a:avLst/>
                    </a:prstGeom>
                    <a:ln>
                      <a:solidFill>
                        <a:srgbClr val="FF0000"/>
                      </a:solidFill>
                    </a:ln>
                  </pic:spPr>
                </pic:pic>
              </a:graphicData>
            </a:graphic>
          </wp:inline>
        </w:drawing>
      </w:r>
    </w:p>
    <w:p w:rsidR="00BC02BF" w:rsidRDefault="00BC02BF" w:rsidP="00BC02BF">
      <w:pPr>
        <w:jc w:val="center"/>
        <w:rPr>
          <w:rFonts w:ascii="Twinkl Cursive Looped Thin" w:hAnsi="Twinkl Cursive Looped Thin"/>
          <w:sz w:val="24"/>
        </w:rPr>
      </w:pPr>
      <w:r>
        <w:rPr>
          <w:noProof/>
          <w:lang w:eastAsia="en-GB"/>
        </w:rPr>
        <w:drawing>
          <wp:inline distT="0" distB="0" distL="0" distR="0" wp14:anchorId="5D48BC94" wp14:editId="43876081">
            <wp:extent cx="4638675" cy="1638300"/>
            <wp:effectExtent l="19050" t="19050" r="28575"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638675" cy="1638300"/>
                    </a:xfrm>
                    <a:prstGeom prst="rect">
                      <a:avLst/>
                    </a:prstGeom>
                    <a:ln>
                      <a:solidFill>
                        <a:srgbClr val="FF0000"/>
                      </a:solidFill>
                    </a:ln>
                  </pic:spPr>
                </pic:pic>
              </a:graphicData>
            </a:graphic>
          </wp:inline>
        </w:drawing>
      </w:r>
    </w:p>
    <w:p w:rsidR="00BC02BF" w:rsidRDefault="00BC02BF" w:rsidP="00BC02BF">
      <w:pPr>
        <w:jc w:val="center"/>
        <w:rPr>
          <w:rFonts w:ascii="Twinkl Cursive Looped Thin" w:hAnsi="Twinkl Cursive Looped Thin"/>
          <w:sz w:val="24"/>
        </w:rPr>
      </w:pPr>
      <w:r>
        <w:rPr>
          <w:noProof/>
          <w:lang w:eastAsia="en-GB"/>
        </w:rPr>
        <w:drawing>
          <wp:inline distT="0" distB="0" distL="0" distR="0" wp14:anchorId="10398CDC" wp14:editId="380BD619">
            <wp:extent cx="4648200" cy="1704975"/>
            <wp:effectExtent l="19050" t="19050" r="19050"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48200" cy="1704975"/>
                    </a:xfrm>
                    <a:prstGeom prst="rect">
                      <a:avLst/>
                    </a:prstGeom>
                    <a:ln>
                      <a:solidFill>
                        <a:srgbClr val="FF0000"/>
                      </a:solidFill>
                    </a:ln>
                  </pic:spPr>
                </pic:pic>
              </a:graphicData>
            </a:graphic>
          </wp:inline>
        </w:drawing>
      </w:r>
    </w:p>
    <w:p w:rsidR="00BC02BF" w:rsidRPr="00BC02BF" w:rsidRDefault="00BC02BF" w:rsidP="00BC02BF">
      <w:pPr>
        <w:jc w:val="center"/>
        <w:rPr>
          <w:rFonts w:ascii="Twinkl Cursive Looped Thin" w:hAnsi="Twinkl Cursive Looped Thin"/>
          <w:sz w:val="24"/>
        </w:rPr>
      </w:pPr>
      <w:r>
        <w:rPr>
          <w:noProof/>
          <w:lang w:eastAsia="en-GB"/>
        </w:rPr>
        <w:drawing>
          <wp:inline distT="0" distB="0" distL="0" distR="0" wp14:anchorId="0F58A413" wp14:editId="0542BD93">
            <wp:extent cx="4572000" cy="1457325"/>
            <wp:effectExtent l="19050" t="19050" r="19050" b="285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72000" cy="1457325"/>
                    </a:xfrm>
                    <a:prstGeom prst="rect">
                      <a:avLst/>
                    </a:prstGeom>
                    <a:ln>
                      <a:solidFill>
                        <a:srgbClr val="FF0000"/>
                      </a:solidFill>
                    </a:ln>
                  </pic:spPr>
                </pic:pic>
              </a:graphicData>
            </a:graphic>
          </wp:inline>
        </w:drawing>
      </w:r>
      <w:bookmarkStart w:id="0" w:name="_GoBack"/>
      <w:bookmarkEnd w:id="0"/>
    </w:p>
    <w:sectPr w:rsidR="00BC02BF" w:rsidRPr="00BC02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inkl Cursive Looped Thin">
    <w:panose1 w:val="02000000000000000000"/>
    <w:charset w:val="00"/>
    <w:family w:val="auto"/>
    <w:pitch w:val="variable"/>
    <w:sig w:usb0="00000003" w:usb1="00000001"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2BF"/>
    <w:rsid w:val="000F0F3A"/>
    <w:rsid w:val="00BC02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985E5"/>
  <w15:chartTrackingRefBased/>
  <w15:docId w15:val="{DFF093D4-074A-4FFA-9D93-0784A71B6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Words>
  <Characters>173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Wilkinson</dc:creator>
  <cp:keywords/>
  <dc:description/>
  <cp:lastModifiedBy>Laura Wilkinson</cp:lastModifiedBy>
  <cp:revision>1</cp:revision>
  <dcterms:created xsi:type="dcterms:W3CDTF">2021-02-23T08:49:00Z</dcterms:created>
  <dcterms:modified xsi:type="dcterms:W3CDTF">2021-02-23T08:52:00Z</dcterms:modified>
</cp:coreProperties>
</file>